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D3B89" w14:textId="77777777" w:rsidR="006C0B6D" w:rsidRDefault="00000000">
      <w:pPr>
        <w:pStyle w:val="Nagwek2"/>
        <w:keepNext w:val="0"/>
        <w:keepLines w:val="0"/>
        <w:spacing w:after="8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7kt3afprzyhz" w:colFirst="0" w:colLast="0"/>
      <w:bookmarkEnd w:id="0"/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114300" distB="114300" distL="114300" distR="114300" wp14:anchorId="32956381" wp14:editId="28170F00">
            <wp:extent cx="823913" cy="81022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810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1F4BA" w14:textId="77777777" w:rsidR="006C0B6D" w:rsidRDefault="00000000">
      <w:pPr>
        <w:pStyle w:val="Nagwek2"/>
        <w:keepNext w:val="0"/>
        <w:keepLines w:val="0"/>
        <w:spacing w:after="8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" w:name="_y4yzaz2eyw1q" w:colFirst="0" w:colLast="0"/>
      <w:bookmarkEnd w:id="1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Ruszył Plebiscyt Książka Roku 2025 serwisu Lubimyczytać.pl. Czytelnicy wybiorą najlepsze książki i audiobooki minionego roku.</w:t>
      </w:r>
    </w:p>
    <w:p w14:paraId="3EA64415" w14:textId="77777777" w:rsidR="006C0B6D" w:rsidRDefault="00000000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2" w:name="_ww053cp70k3c" w:colFirst="0" w:colLast="0"/>
      <w:bookmarkEnd w:id="2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Wystartował Plebiscyt Książka </w:t>
      </w:r>
      <w:proofErr w:type="gram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Roku</w:t>
      </w:r>
      <w:proofErr w:type="gramEnd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czyli największe czytelnicze głosowanie w Polsce, w którym o zwycięstwie decyduje nie jury, nie redakcja i nie algorytmy, ale społeczność, która bardzo lubi czytać. Czytelnicy nagrodzą książki, które zostały z nimi na dłużej, ekranizacje, które ich zaskoczyły, audiobooki, które towarzyszyły w codziennym biegu, i ludzi, którzy sprawiają, że czytanie wciąż ma sens. Głosowanie trwa od 1 do 28 lutego.</w:t>
      </w:r>
    </w:p>
    <w:p w14:paraId="0B8EC288" w14:textId="77777777" w:rsidR="006C0B6D" w:rsidRDefault="00000000">
      <w:pPr>
        <w:pStyle w:val="Nagwek2"/>
        <w:keepNext w:val="0"/>
        <w:keepLines w:val="0"/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bookmarkStart w:id="3" w:name="_hw6a8ffxqle9" w:colFirst="0" w:colLast="0"/>
      <w:bookmarkEnd w:id="3"/>
      <w:r>
        <w:rPr>
          <w:rFonts w:ascii="Times New Roman" w:eastAsia="Times New Roman" w:hAnsi="Times New Roman" w:cs="Times New Roman"/>
          <w:sz w:val="22"/>
          <w:szCs w:val="22"/>
        </w:rPr>
        <w:t xml:space="preserve">O tytuł Książki Roku 2025 oraz Audiobooka Roku 2025 walczą tytuły, reprezentujące różnorodne gatunki, style i czytelnicze wrażliwości. To ten moment w roku, kiedy czytelnicy przejmują stery. W 11. edycji Plebiscytu Książki Roku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Lubimyczytać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głosy można oddać na:</w:t>
      </w:r>
    </w:p>
    <w:p w14:paraId="7EC99A45" w14:textId="77777777" w:rsidR="006C0B6D" w:rsidRDefault="00000000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130 najlepiej ocenianych książek roku 2025</w:t>
      </w:r>
    </w:p>
    <w:p w14:paraId="1730321E" w14:textId="77777777" w:rsidR="006C0B6D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najlepsze ekranizacje książek rekomendowane przez Tomasza Raczka</w:t>
      </w:r>
    </w:p>
    <w:p w14:paraId="2EFF75B4" w14:textId="77777777" w:rsidR="006C0B6D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 najpopularniejszych audiobooków roku</w:t>
      </w:r>
    </w:p>
    <w:p w14:paraId="195334D6" w14:textId="77777777" w:rsidR="006C0B6D" w:rsidRDefault="00000000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oraz osoby nominowane do tytułu Człowiek Książki</w:t>
      </w:r>
    </w:p>
    <w:p w14:paraId="281EC34B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tym roku o tytuł walczą m.in.: </w:t>
      </w:r>
      <w:r>
        <w:rPr>
          <w:rFonts w:ascii="Times New Roman" w:eastAsia="Times New Roman" w:hAnsi="Times New Roman" w:cs="Times New Roman"/>
          <w:b/>
          <w:bCs/>
        </w:rPr>
        <w:t xml:space="preserve">Szczepan Twardoch, Remigiusz Mróz, Maciej Siembieda, Magdalena Witkiewicz, Zyta Rudzka,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Ken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Follett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czy Anthony Hopkins!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kategorii </w:t>
      </w:r>
      <w:r>
        <w:rPr>
          <w:rFonts w:ascii="Times New Roman" w:eastAsia="Times New Roman" w:hAnsi="Times New Roman" w:cs="Times New Roman"/>
          <w:b/>
          <w:bCs/>
        </w:rPr>
        <w:t>Człowiek Książki</w:t>
      </w:r>
      <w:r>
        <w:rPr>
          <w:rFonts w:ascii="Times New Roman" w:eastAsia="Times New Roman" w:hAnsi="Times New Roman" w:cs="Times New Roman"/>
        </w:rPr>
        <w:t xml:space="preserve"> nominowani są m.in.: Agata </w:t>
      </w:r>
      <w:proofErr w:type="spellStart"/>
      <w:r>
        <w:rPr>
          <w:rFonts w:ascii="Times New Roman" w:eastAsia="Times New Roman" w:hAnsi="Times New Roman" w:cs="Times New Roman"/>
        </w:rPr>
        <w:t>Kasprolewicz</w:t>
      </w:r>
      <w:proofErr w:type="spellEnd"/>
      <w:r>
        <w:rPr>
          <w:rFonts w:ascii="Times New Roman" w:eastAsia="Times New Roman" w:hAnsi="Times New Roman" w:cs="Times New Roman"/>
        </w:rPr>
        <w:t xml:space="preserve"> za “Raport o książkach” i Daniel i Natalia </w:t>
      </w:r>
      <w:proofErr w:type="spellStart"/>
      <w:r>
        <w:rPr>
          <w:rFonts w:ascii="Times New Roman" w:eastAsia="Times New Roman" w:hAnsi="Times New Roman" w:cs="Times New Roman"/>
        </w:rPr>
        <w:t>Muniowscy</w:t>
      </w:r>
      <w:proofErr w:type="spellEnd"/>
      <w:r>
        <w:rPr>
          <w:rFonts w:ascii="Times New Roman" w:eastAsia="Times New Roman" w:hAnsi="Times New Roman" w:cs="Times New Roman"/>
        </w:rPr>
        <w:t xml:space="preserve"> za “Strefę Czytacza”. W kategorii ekranizacji znajdziemy takie hity jak </w:t>
      </w:r>
      <w:r>
        <w:rPr>
          <w:rFonts w:ascii="Times New Roman" w:eastAsia="Times New Roman" w:hAnsi="Times New Roman" w:cs="Times New Roman"/>
          <w:b/>
          <w:bCs/>
        </w:rPr>
        <w:t>„Jedna bitwa po drugiej”, “Wzgórze psów” czy “Wielki Marsz”</w:t>
      </w:r>
      <w:r>
        <w:rPr>
          <w:rFonts w:ascii="Times New Roman" w:eastAsia="Times New Roman" w:hAnsi="Times New Roman" w:cs="Times New Roman"/>
        </w:rPr>
        <w:t>. W sumie 80 autorów polskich oraz 65 zagranicznych czeka na głosy internautów.</w:t>
      </w:r>
    </w:p>
    <w:p w14:paraId="3F36EE03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 xml:space="preserve">Plebiscyt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Lubimyczytać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to ten moment w roku, kiedy czytelnicy trzymają w rękach losy swoich ulubionych książek i autorów. Ich głosy zadecydują, komu wręczymy statuetki oraz voucher na 10 tys. złotych. Zachęcam: czytajcie, słuchajcie, oglądajcie i głosujcie. To wasz plebiscyt.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 xml:space="preserve">— </w:t>
      </w:r>
      <w:r>
        <w:rPr>
          <w:rFonts w:ascii="Times New Roman" w:eastAsia="Times New Roman" w:hAnsi="Times New Roman" w:cs="Times New Roman"/>
        </w:rPr>
        <w:t xml:space="preserve">Izabela Sadowska, prezeska </w:t>
      </w:r>
      <w:proofErr w:type="spellStart"/>
      <w:r>
        <w:rPr>
          <w:rFonts w:ascii="Times New Roman" w:eastAsia="Times New Roman" w:hAnsi="Times New Roman" w:cs="Times New Roman"/>
        </w:rPr>
        <w:t>Lubimyczytać</w:t>
      </w:r>
      <w:proofErr w:type="spellEnd"/>
    </w:p>
    <w:p w14:paraId="3955B3CB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Każdy, kto odda głos, otrzyma </w:t>
      </w:r>
      <w:r>
        <w:rPr>
          <w:rFonts w:ascii="Times New Roman" w:eastAsia="Times New Roman" w:hAnsi="Times New Roman" w:cs="Times New Roman"/>
          <w:b/>
          <w:bCs/>
        </w:rPr>
        <w:t xml:space="preserve">prezent w postaci 3 tygodni dostępu do audiobooków od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Audioteki</w:t>
      </w:r>
      <w:proofErr w:type="spellEnd"/>
      <w:r>
        <w:rPr>
          <w:rFonts w:ascii="Times New Roman" w:eastAsia="Times New Roman" w:hAnsi="Times New Roman" w:cs="Times New Roman"/>
        </w:rPr>
        <w:t>, by od razu zanurzyć się w kolejną literacką przygodę.</w:t>
      </w:r>
    </w:p>
    <w:p w14:paraId="27DF5042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Książki, audiobooki i ludzie, którzy stoją za czytaniem</w:t>
      </w:r>
    </w:p>
    <w:p w14:paraId="3D16C1D4" w14:textId="4B309AD8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Plebiscyt </w:t>
      </w:r>
      <w:proofErr w:type="spellStart"/>
      <w:r>
        <w:rPr>
          <w:rFonts w:ascii="Times New Roman" w:eastAsia="Times New Roman" w:hAnsi="Times New Roman" w:cs="Times New Roman"/>
        </w:rPr>
        <w:t>Lubimyczyta</w:t>
      </w:r>
      <w:r w:rsidR="00AE1578">
        <w:rPr>
          <w:rFonts w:ascii="Times New Roman" w:eastAsia="Times New Roman" w:hAnsi="Times New Roman" w:cs="Times New Roman"/>
        </w:rPr>
        <w:t>ć</w:t>
      </w:r>
      <w:proofErr w:type="spellEnd"/>
      <w:r>
        <w:rPr>
          <w:rFonts w:ascii="Times New Roman" w:eastAsia="Times New Roman" w:hAnsi="Times New Roman" w:cs="Times New Roman"/>
        </w:rPr>
        <w:t xml:space="preserve"> to nie tylko wybór najlepszych tytułów, ale także docenienie form i osób, które dziś współtworzą kulturę czytania. Czytelnicy głosują nie tylko na Książkę Roku, ale także na Audiobook Roku — kategorię wprowadzoną w zeszłym roku, która odpowiada na rosnącą obecność literatury audio w codziennym życiu: w drodze do pracy, podczas spacerów czy wieczornego relaksu. </w:t>
      </w:r>
    </w:p>
    <w:p w14:paraId="2D16B14B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Tradycyjnie w plebiscycie przyznawany jest również tytuł Człowieka Książki – wyróżnienie dla osób i projektów, które w szczególny sposób wspierają czytelnictwo oraz promują kulturę literacką w mediach, </w:t>
      </w:r>
      <w:proofErr w:type="spellStart"/>
      <w:r>
        <w:rPr>
          <w:rFonts w:ascii="Times New Roman" w:eastAsia="Times New Roman" w:hAnsi="Times New Roman" w:cs="Times New Roman"/>
        </w:rPr>
        <w:t>internecie</w:t>
      </w:r>
      <w:proofErr w:type="spellEnd"/>
      <w:r>
        <w:rPr>
          <w:rFonts w:ascii="Times New Roman" w:eastAsia="Times New Roman" w:hAnsi="Times New Roman" w:cs="Times New Roman"/>
        </w:rPr>
        <w:t xml:space="preserve"> i działaniach offline. W tej kategorii nominowani są m.in. dziennikarze i krytycy literaccy, </w:t>
      </w:r>
      <w:proofErr w:type="spellStart"/>
      <w:r>
        <w:rPr>
          <w:rFonts w:ascii="Times New Roman" w:eastAsia="Times New Roman" w:hAnsi="Times New Roman" w:cs="Times New Roman"/>
        </w:rPr>
        <w:t>podcasterzy</w:t>
      </w:r>
      <w:proofErr w:type="spellEnd"/>
      <w:r>
        <w:rPr>
          <w:rFonts w:ascii="Times New Roman" w:eastAsia="Times New Roman" w:hAnsi="Times New Roman" w:cs="Times New Roman"/>
        </w:rPr>
        <w:t>, twórcy internetowi (</w:t>
      </w:r>
      <w:proofErr w:type="spellStart"/>
      <w:r>
        <w:rPr>
          <w:rFonts w:ascii="Times New Roman" w:eastAsia="Times New Roman" w:hAnsi="Times New Roman" w:cs="Times New Roman"/>
        </w:rPr>
        <w:t>booktuberzy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bookstagramerzy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booktokerzy</w:t>
      </w:r>
      <w:proofErr w:type="spellEnd"/>
      <w:r>
        <w:rPr>
          <w:rFonts w:ascii="Times New Roman" w:eastAsia="Times New Roman" w:hAnsi="Times New Roman" w:cs="Times New Roman"/>
        </w:rPr>
        <w:t xml:space="preserve">), edukatorzy oraz autorzy cykli i inicjatyw popularyzujących książki. Nominacje obejmują osoby o różnych czytelniczych preferencjach i różnych formatach pracy – od rekomendacji i recenzji, przez rozmowy i wywiady, po autorskie projekty społecznościowe. Zwycięzcę lub zwyciężczynię wybierają czytelnicy w głosowaniu na stronie plebiscytu. </w:t>
      </w:r>
    </w:p>
    <w:p w14:paraId="5A9C4477" w14:textId="77777777" w:rsidR="006C0B6D" w:rsidRDefault="00000000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4" w:name="_n01kj2wk0n8g" w:colFirst="0" w:colLast="0"/>
      <w:bookmarkEnd w:id="4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Ekranizacja Roku i literatura na ekranie</w:t>
      </w:r>
    </w:p>
    <w:p w14:paraId="37FB683E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kategorii Ekranizacja Roku czytelnicy wybierają najlepszą adaptację książki — filmową lub serialową — która w minionym roku trafiła na polskie ekrany, zarówno do kin, jak i na platformy </w:t>
      </w:r>
      <w:proofErr w:type="spellStart"/>
      <w:r>
        <w:rPr>
          <w:rFonts w:ascii="Times New Roman" w:eastAsia="Times New Roman" w:hAnsi="Times New Roman" w:cs="Times New Roman"/>
        </w:rPr>
        <w:t>streamingowe</w:t>
      </w:r>
      <w:proofErr w:type="spellEnd"/>
      <w:r>
        <w:rPr>
          <w:rFonts w:ascii="Times New Roman" w:eastAsia="Times New Roman" w:hAnsi="Times New Roman" w:cs="Times New Roman"/>
        </w:rPr>
        <w:t>. To głos na te produkcje, które najciekawiej przeniosły literacką historię na język filmu i serialu: zachowały klimat oryginału lub zaproponowały jego trafną, współczesną interpretację. Ambasadorem kategorii jest Tomasz Raczek, który wręczy nagrodę w imieniu głosujących.</w:t>
      </w:r>
    </w:p>
    <w:p w14:paraId="42DAD24A" w14:textId="77777777" w:rsidR="006C0B6D" w:rsidRDefault="00000000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5" w:name="_swjc6ocv0w82" w:colFirst="0" w:colLast="0"/>
      <w:bookmarkEnd w:id="5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Finał plebiscytu i literackie święto w Poznaniu</w:t>
      </w:r>
    </w:p>
    <w:p w14:paraId="5FC22A76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Laureatów poznamy podczas uroczystej gali wręczenia nagród </w:t>
      </w:r>
      <w:r>
        <w:rPr>
          <w:rFonts w:ascii="Times New Roman" w:eastAsia="Times New Roman" w:hAnsi="Times New Roman" w:cs="Times New Roman"/>
          <w:b/>
          <w:bCs/>
        </w:rPr>
        <w:t>13 marca o 20:00</w:t>
      </w:r>
      <w:r>
        <w:rPr>
          <w:rFonts w:ascii="Times New Roman" w:eastAsia="Times New Roman" w:hAnsi="Times New Roman" w:cs="Times New Roman"/>
        </w:rPr>
        <w:t xml:space="preserve">. Wydarzenie będzie transmitowane przez Patronów medialnych. Statuetki autorstwa Igora </w:t>
      </w:r>
      <w:proofErr w:type="spellStart"/>
      <w:r>
        <w:rPr>
          <w:rFonts w:ascii="Times New Roman" w:eastAsia="Times New Roman" w:hAnsi="Times New Roman" w:cs="Times New Roman"/>
        </w:rPr>
        <w:t>Mikody</w:t>
      </w:r>
      <w:proofErr w:type="spellEnd"/>
      <w:r>
        <w:rPr>
          <w:rFonts w:ascii="Times New Roman" w:eastAsia="Times New Roman" w:hAnsi="Times New Roman" w:cs="Times New Roman"/>
        </w:rPr>
        <w:t xml:space="preserve"> trafią w ręce zwycięzców. Plebiscyt to nie tylko głosowanie, to emocje, wspólnota i radość odkrywania literatury, które od lat inspirują tysiące czytelników w całej Polsce.</w:t>
      </w:r>
    </w:p>
    <w:p w14:paraId="36E3D8F2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</w:t>
      </w:r>
    </w:p>
    <w:p w14:paraId="5E067ADA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Plebiscyt Książka Roku Lubimyczytać.pl realizowany jest przy wsparciu Mecenasa Plebiscytu – </w:t>
      </w:r>
      <w:r>
        <w:rPr>
          <w:rFonts w:ascii="Times New Roman" w:eastAsia="Times New Roman" w:hAnsi="Times New Roman" w:cs="Times New Roman"/>
          <w:b/>
          <w:bCs/>
        </w:rPr>
        <w:t>ORLEN</w:t>
      </w:r>
      <w:r>
        <w:rPr>
          <w:rFonts w:ascii="Times New Roman" w:eastAsia="Times New Roman" w:hAnsi="Times New Roman" w:cs="Times New Roman"/>
        </w:rPr>
        <w:t>. Patronat Honorowy nad wydarzeniem objął Prezydent Miasta Poznania Jacek Jaśkowiak. Współorganizatorem plebiscytu jest Grupa Międzynarodowe Targi Poznańskie.</w:t>
      </w:r>
    </w:p>
    <w:p w14:paraId="39A3ED37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Głosowanie czytelników: 1–28 lutego 2026</w:t>
      </w:r>
      <w:r>
        <w:rPr>
          <w:rFonts w:ascii="Times New Roman" w:eastAsia="Times New Roman" w:hAnsi="Times New Roman" w:cs="Times New Roman"/>
        </w:rPr>
        <w:br/>
        <w:t>Transmisja gali: lubimyczytac.pl oraz WP.pl</w:t>
      </w:r>
    </w:p>
    <w:p w14:paraId="60D01FA9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Oddaj głos w największym plebiscycie literackim w Polsce:</w:t>
      </w:r>
      <w:r>
        <w:rPr>
          <w:rFonts w:ascii="Times New Roman" w:eastAsia="Times New Roman" w:hAnsi="Times New Roman" w:cs="Times New Roman"/>
        </w:rPr>
        <w:br/>
      </w:r>
      <w:hyperlink r:id="rId9">
        <w:r w:rsidR="006C0B6D">
          <w:rPr>
            <w:rFonts w:ascii="Times New Roman" w:eastAsia="Times New Roman" w:hAnsi="Times New Roman" w:cs="Times New Roman"/>
            <w:color w:val="1155CC"/>
            <w:u w:val="single"/>
          </w:rPr>
          <w:t>https://lubimyczytac.pl/plebiscyt</w:t>
        </w:r>
      </w:hyperlink>
    </w:p>
    <w:p w14:paraId="2B5B7794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Plebiscyt Książka Roku </w:t>
      </w:r>
      <w:proofErr w:type="spellStart"/>
      <w:r>
        <w:rPr>
          <w:rFonts w:ascii="Times New Roman" w:eastAsia="Times New Roman" w:hAnsi="Times New Roman" w:cs="Times New Roman"/>
        </w:rPr>
        <w:t>Lubimyczytać</w:t>
      </w:r>
      <w:proofErr w:type="spellEnd"/>
      <w:r>
        <w:rPr>
          <w:rFonts w:ascii="Times New Roman" w:eastAsia="Times New Roman" w:hAnsi="Times New Roman" w:cs="Times New Roman"/>
        </w:rPr>
        <w:t xml:space="preserve"> to największe czytelnicze głosowanie w Polsce, które łączy tysiące miłośników literatury, twórców i branżę książki, a jego realizację wspierają: </w:t>
      </w:r>
      <w:r>
        <w:rPr>
          <w:rFonts w:ascii="Times New Roman" w:eastAsia="Times New Roman" w:hAnsi="Times New Roman" w:cs="Times New Roman"/>
        </w:rPr>
        <w:br/>
        <w:t>Mecenas Plebiscytu:</w:t>
      </w:r>
      <w:r>
        <w:rPr>
          <w:rFonts w:ascii="Times New Roman" w:eastAsia="Times New Roman" w:hAnsi="Times New Roman" w:cs="Times New Roman"/>
          <w:b/>
          <w:bCs/>
        </w:rPr>
        <w:t xml:space="preserve"> ORLEN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Patron Honorowy: </w:t>
      </w:r>
      <w:r>
        <w:rPr>
          <w:rFonts w:ascii="Times New Roman" w:eastAsia="Times New Roman" w:hAnsi="Times New Roman" w:cs="Times New Roman"/>
          <w:b/>
          <w:bCs/>
        </w:rPr>
        <w:t>Prezydent Miasta Poznania - Jacek Jaśkowiak</w:t>
      </w:r>
      <w:r>
        <w:rPr>
          <w:rFonts w:ascii="Times New Roman" w:eastAsia="Times New Roman" w:hAnsi="Times New Roman" w:cs="Times New Roman"/>
        </w:rPr>
        <w:br/>
        <w:t xml:space="preserve">Współorganizator: </w:t>
      </w:r>
      <w:r>
        <w:rPr>
          <w:rFonts w:ascii="Times New Roman" w:eastAsia="Times New Roman" w:hAnsi="Times New Roman" w:cs="Times New Roman"/>
          <w:b/>
          <w:bCs/>
        </w:rPr>
        <w:t>Grupa Międzynarodowe Targi Poznańskie</w:t>
      </w:r>
      <w:r>
        <w:rPr>
          <w:rFonts w:ascii="Times New Roman" w:eastAsia="Times New Roman" w:hAnsi="Times New Roman" w:cs="Times New Roman"/>
        </w:rPr>
        <w:br/>
        <w:t>Partnerzy: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Audioteka</w:t>
      </w:r>
      <w:proofErr w:type="spellEnd"/>
      <w:r>
        <w:rPr>
          <w:rFonts w:ascii="Times New Roman" w:eastAsia="Times New Roman" w:hAnsi="Times New Roman" w:cs="Times New Roman"/>
          <w:b/>
          <w:bCs/>
        </w:rPr>
        <w:t>, Poznańskie Targi Książki, Stowarzyszenie Czytam i Słucham Legalnie</w:t>
      </w:r>
      <w:r>
        <w:rPr>
          <w:rFonts w:ascii="Times New Roman" w:eastAsia="Times New Roman" w:hAnsi="Times New Roman" w:cs="Times New Roman"/>
        </w:rPr>
        <w:br/>
        <w:t xml:space="preserve">Patroni Medialni: </w:t>
      </w:r>
      <w:r>
        <w:rPr>
          <w:rFonts w:ascii="Times New Roman" w:eastAsia="Times New Roman" w:hAnsi="Times New Roman" w:cs="Times New Roman"/>
          <w:b/>
          <w:bCs/>
        </w:rPr>
        <w:t xml:space="preserve">TVP Kultura, WP.pl, „Książki. Magazyn do Czytania”, Radio 357 oraz City Marketing.  </w:t>
      </w:r>
    </w:p>
    <w:p w14:paraId="6F0732CB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lastRenderedPageBreak/>
        <w:t xml:space="preserve">Organizatorem plebiscytu jest serwis </w:t>
      </w:r>
      <w:hyperlink r:id="rId10">
        <w:r w:rsidR="006C0B6D">
          <w:rPr>
            <w:rFonts w:ascii="Times New Roman" w:eastAsia="Times New Roman" w:hAnsi="Times New Roman" w:cs="Times New Roman"/>
            <w:color w:val="1155CC"/>
            <w:u w:val="single"/>
          </w:rPr>
          <w:t>Lubimyczytac.pl</w:t>
        </w:r>
      </w:hyperlink>
      <w:r>
        <w:rPr>
          <w:rFonts w:ascii="Times New Roman" w:eastAsia="Times New Roman" w:hAnsi="Times New Roman" w:cs="Times New Roman"/>
        </w:rPr>
        <w:t>, największy książkowy serwis w Polsce.</w:t>
      </w:r>
      <w:r>
        <w:rPr>
          <w:rFonts w:ascii="Times New Roman" w:eastAsia="Times New Roman" w:hAnsi="Times New Roman" w:cs="Times New Roman"/>
        </w:rPr>
        <w:br/>
        <w:t>Serwis lubimyczytać.pl powstał w 2011 roku i jest niekwestionowanym liderem na rynku polskich oraz europejskich serwisów o książkach. Miesięcznie portal odwiedza przeszło 3 mln unikalnych użytkowników, którzy napisali przeszło 5 mln opinii i wystawili książkom ponad 36 mln ocen. Serwis otrzymał wiele nagród: m.in. Nagrodę Ministra Kultury i Dziedzictwa Narodowego w kategorii „Kultura w sieci”, nagrodę „Firma Polskiego Internetu” czy Gazelę Biznesu. Pod patronatem lubimyczytać.pl ukazało się przeszło 4 tys. książek z 80 wydawnictw. Co roku lubimyczytać.pl organizuje największy w Polsce plebiscyt czytelników, którzy oddają swoje głosy na Książki Roku. W edycji 2025 internauci oddali przeszło ćwierć miliona głosów na wybrane książki. Od początku istnienia spółki lubimyczytać.pl prezesem jest Izabela Sadowska.</w:t>
      </w:r>
    </w:p>
    <w:p w14:paraId="02348146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📚 Poznańskie Targi Książki: 13–15 marca 2026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Plebiscytowi towarzyszy inne literackie święto w Poznaniu! </w:t>
      </w:r>
      <w:r>
        <w:rPr>
          <w:rFonts w:ascii="Times New Roman" w:eastAsia="Times New Roman" w:hAnsi="Times New Roman" w:cs="Times New Roman"/>
          <w:b/>
          <w:bCs/>
        </w:rPr>
        <w:t>Poznańskie Targi Książki (13–15 marca 2026) to święto dla miłośników literatury, sztuki i kultury</w:t>
      </w:r>
      <w:r>
        <w:rPr>
          <w:rFonts w:ascii="Times New Roman" w:eastAsia="Times New Roman" w:hAnsi="Times New Roman" w:cs="Times New Roman"/>
        </w:rPr>
        <w:t>.</w:t>
      </w:r>
    </w:p>
    <w:p w14:paraId="335000B8" w14:textId="77777777" w:rsidR="006C0B6D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📌 </w:t>
      </w:r>
      <w:r>
        <w:rPr>
          <w:rFonts w:ascii="Times New Roman" w:eastAsia="Times New Roman" w:hAnsi="Times New Roman" w:cs="Times New Roman"/>
          <w:b/>
          <w:bCs/>
        </w:rPr>
        <w:t>Setki spotkań autorskich</w:t>
      </w:r>
      <w:r>
        <w:rPr>
          <w:rFonts w:ascii="Times New Roman" w:eastAsia="Times New Roman" w:hAnsi="Times New Roman" w:cs="Times New Roman"/>
        </w:rPr>
        <w:t xml:space="preserve"> z polskimi i zagranicznymi pisarzami.</w:t>
      </w:r>
      <w:r>
        <w:rPr>
          <w:rFonts w:ascii="Times New Roman" w:eastAsia="Times New Roman" w:hAnsi="Times New Roman" w:cs="Times New Roman"/>
        </w:rPr>
        <w:br/>
        <w:t xml:space="preserve">📌 </w:t>
      </w:r>
      <w:r>
        <w:rPr>
          <w:rFonts w:ascii="Times New Roman" w:eastAsia="Times New Roman" w:hAnsi="Times New Roman" w:cs="Times New Roman"/>
          <w:b/>
          <w:bCs/>
        </w:rPr>
        <w:t>Premiery książek i wyjątkowe atrakcje</w:t>
      </w:r>
      <w:r>
        <w:rPr>
          <w:rFonts w:ascii="Times New Roman" w:eastAsia="Times New Roman" w:hAnsi="Times New Roman" w:cs="Times New Roman"/>
        </w:rPr>
        <w:t xml:space="preserve"> dla czytelników w każdym wieku.</w:t>
      </w:r>
      <w:r>
        <w:rPr>
          <w:rFonts w:ascii="Times New Roman" w:eastAsia="Times New Roman" w:hAnsi="Times New Roman" w:cs="Times New Roman"/>
        </w:rPr>
        <w:br/>
        <w:t xml:space="preserve">📌 </w:t>
      </w:r>
      <w:r>
        <w:rPr>
          <w:rFonts w:ascii="Times New Roman" w:eastAsia="Times New Roman" w:hAnsi="Times New Roman" w:cs="Times New Roman"/>
          <w:b/>
          <w:bCs/>
        </w:rPr>
        <w:t>Dyskusje o literaturze, ekranizacjach i przyszłości książek</w:t>
      </w:r>
      <w:r>
        <w:rPr>
          <w:rFonts w:ascii="Times New Roman" w:eastAsia="Times New Roman" w:hAnsi="Times New Roman" w:cs="Times New Roman"/>
        </w:rPr>
        <w:t>.</w:t>
      </w:r>
    </w:p>
    <w:p w14:paraId="1F3865B8" w14:textId="77777777" w:rsidR="006C0B6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 xml:space="preserve">Poznańskie Targi Książki to dowód na to, że Polacy kochają literaturę. Tworzymy przestrzeń, gdzie każdy – dzieci, młodzież, dorośli – znajdzie coś dla siebie. Przygotowaliśmy mnóstwo atrakcji i niespodzianek, w tym uwielbianą przez naszą społeczność akcję Wymiany Książek, która odbędzie się 15 marca. Bądźcie z nami w marcu i świętujmy literaturę razem! </w:t>
      </w:r>
      <w:r>
        <w:rPr>
          <w:rFonts w:ascii="Times New Roman" w:eastAsia="Times New Roman" w:hAnsi="Times New Roman" w:cs="Times New Roman"/>
        </w:rPr>
        <w:t>– dodają organizatorzy.</w:t>
      </w:r>
    </w:p>
    <w:p w14:paraId="51A30A47" w14:textId="77777777" w:rsidR="006C0B6D" w:rsidRDefault="00000000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</w:t>
      </w:r>
    </w:p>
    <w:p w14:paraId="76CE15BD" w14:textId="77777777" w:rsidR="006C0B6D" w:rsidRDefault="006C0B6D">
      <w:pPr>
        <w:spacing w:before="240" w:after="240"/>
        <w:ind w:right="600"/>
        <w:rPr>
          <w:rFonts w:ascii="Times New Roman" w:eastAsia="Times New Roman" w:hAnsi="Times New Roman" w:cs="Times New Roman"/>
        </w:rPr>
      </w:pPr>
    </w:p>
    <w:p w14:paraId="5B24EC98" w14:textId="77777777" w:rsidR="006C0B6D" w:rsidRDefault="006C0B6D">
      <w:pPr>
        <w:pStyle w:val="Nagwek2"/>
        <w:keepNext w:val="0"/>
        <w:keepLines w:val="0"/>
        <w:spacing w:after="80"/>
        <w:rPr>
          <w:rFonts w:ascii="Times New Roman" w:eastAsia="Times New Roman" w:hAnsi="Times New Roman" w:cs="Times New Roman"/>
          <w:sz w:val="22"/>
          <w:szCs w:val="22"/>
        </w:rPr>
      </w:pPr>
      <w:bookmarkStart w:id="6" w:name="_plfp8f2dup7j" w:colFirst="0" w:colLast="0"/>
      <w:bookmarkEnd w:id="6"/>
    </w:p>
    <w:sectPr w:rsidR="006C0B6D">
      <w:foot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79B05" w14:textId="77777777" w:rsidR="00A87C18" w:rsidRDefault="00A87C18">
      <w:pPr>
        <w:spacing w:line="240" w:lineRule="auto"/>
      </w:pPr>
      <w:r>
        <w:separator/>
      </w:r>
    </w:p>
  </w:endnote>
  <w:endnote w:type="continuationSeparator" w:id="0">
    <w:p w14:paraId="00D3A4F8" w14:textId="77777777" w:rsidR="00A87C18" w:rsidRDefault="00A87C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63CE4B-33F5-5A49-8F68-EFD458B24737}"/>
    <w:embedBold r:id="rId2" w:fontKey="{92CC1BBC-C881-FF4F-B2AA-19451F1B75C7}"/>
    <w:embedItalic r:id="rId3" w:fontKey="{AF9AB1C6-FF51-1A4C-9E50-BA48609787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1B39B58-688E-7840-B717-DD674E38EFCB}"/>
    <w:embedItalic r:id="rId5" w:fontKey="{1E1A078E-D35C-7E44-A203-2F1B6DB3A03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80AE2C2-611E-C541-A069-6753F87D9C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92F271B-9B38-B14F-BE53-98020EF40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544CD" w14:textId="77777777" w:rsidR="006C0B6D" w:rsidRDefault="00000000" w:rsidP="00E82039">
    <w:pPr>
      <w:spacing w:before="120"/>
      <w:jc w:val="center"/>
    </w:pPr>
    <w:r>
      <w:rPr>
        <w:noProof/>
      </w:rPr>
      <w:drawing>
        <wp:inline distT="114300" distB="114300" distL="114300" distR="114300" wp14:anchorId="2F285B5B" wp14:editId="3A457352">
          <wp:extent cx="5731200" cy="8382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4BC6C" w14:textId="77777777" w:rsidR="00A87C18" w:rsidRDefault="00A87C18">
      <w:pPr>
        <w:spacing w:line="240" w:lineRule="auto"/>
      </w:pPr>
      <w:r>
        <w:separator/>
      </w:r>
    </w:p>
  </w:footnote>
  <w:footnote w:type="continuationSeparator" w:id="0">
    <w:p w14:paraId="12752401" w14:textId="77777777" w:rsidR="00A87C18" w:rsidRDefault="00A87C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47A53"/>
    <w:multiLevelType w:val="multilevel"/>
    <w:tmpl w:val="E3BAD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68606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B6D"/>
    <w:rsid w:val="006C0B6D"/>
    <w:rsid w:val="00A87C18"/>
    <w:rsid w:val="00AE1578"/>
    <w:rsid w:val="00AF313A"/>
    <w:rsid w:val="00CF6769"/>
    <w:rsid w:val="00E8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1A8654"/>
  <w15:docId w15:val="{A8B768FF-6F2E-7D47-9F87-57A64E744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E8203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2039"/>
  </w:style>
  <w:style w:type="paragraph" w:styleId="Stopka">
    <w:name w:val="footer"/>
    <w:basedOn w:val="Normalny"/>
    <w:link w:val="StopkaZnak"/>
    <w:uiPriority w:val="99"/>
    <w:unhideWhenUsed/>
    <w:rsid w:val="00E8203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2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lubimyczytac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ubimyczytac.pl/plebiscy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574432-EF5B-6646-9335-C74D0C1F1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970</Words>
  <Characters>5825</Characters>
  <Application>Microsoft Office Word</Application>
  <DocSecurity>0</DocSecurity>
  <Lines>48</Lines>
  <Paragraphs>13</Paragraphs>
  <ScaleCrop>false</ScaleCrop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Maciej Podsiedlik</cp:lastModifiedBy>
  <cp:revision>3</cp:revision>
  <cp:lastPrinted>2026-01-30T15:10:00Z</cp:lastPrinted>
  <dcterms:created xsi:type="dcterms:W3CDTF">2026-01-30T15:23:00Z</dcterms:created>
  <dcterms:modified xsi:type="dcterms:W3CDTF">2026-01-30T16:43:00Z</dcterms:modified>
</cp:coreProperties>
</file>